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6A" w:rsidRPr="001B3A6A" w:rsidRDefault="001B3A6A" w:rsidP="001B3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3A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О ТРАНСПОРТИРОВКЕ, ПРИМЕНЕНИИ И ХРАНЕНИИ ПЕСТИЦИДА</w:t>
      </w:r>
    </w:p>
    <w:p w:rsidR="001B3A6A" w:rsidRPr="001B3A6A" w:rsidRDefault="001B3A6A" w:rsidP="001B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0A9F" w:rsidRDefault="003516B9" w:rsidP="001B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ИНСАЙД</w:t>
      </w:r>
      <w:r w:rsidR="001B3A6A" w:rsidRPr="00D141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</w:t>
      </w:r>
      <w:r w:rsidR="00102290" w:rsidRPr="00D141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1B3A6A" w:rsidRPr="001B3A6A" w:rsidRDefault="001B3A6A" w:rsidP="001B3A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5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</w:t>
      </w:r>
      <w:r w:rsidRPr="00D14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г/</w:t>
      </w:r>
      <w:r w:rsidR="002B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D14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5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диметоморфа</w:t>
      </w:r>
      <w:proofErr w:type="spellEnd"/>
      <w:r w:rsidR="0035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+ 200 г/л </w:t>
      </w:r>
      <w:proofErr w:type="spellStart"/>
      <w:r w:rsidR="0035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флуазинама</w:t>
      </w:r>
      <w:proofErr w:type="spellEnd"/>
      <w:r w:rsidRPr="00D14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E1A9C" w:rsidRPr="00D141A9" w:rsidRDefault="006E1A9C" w:rsidP="00D141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1A9" w:rsidRPr="00F40047" w:rsidRDefault="00D141A9" w:rsidP="00D141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Лицо, указанное в свидетельстве о государственной регистрации пестицида: </w:t>
      </w:r>
    </w:p>
    <w:p w:rsidR="002C3D76" w:rsidRPr="00F40047" w:rsidRDefault="00581633" w:rsidP="00D141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Фирма «Август», Россия, </w:t>
      </w:r>
      <w:r w:rsidR="002C3D76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№ 1025006038958</w:t>
      </w:r>
    </w:p>
    <w:p w:rsidR="002C3D76" w:rsidRPr="00F40047" w:rsidRDefault="002C3D76" w:rsidP="00D141A9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00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Адрес </w:t>
      </w:r>
      <w:r w:rsidR="00730AD3" w:rsidRPr="00F400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юридического лица в пределах места нахождения</w:t>
      </w:r>
      <w:r w:rsidRPr="00F400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47">
        <w:rPr>
          <w:rFonts w:ascii="Times New Roman" w:eastAsia="Calibri" w:hAnsi="Times New Roman" w:cs="Times New Roman"/>
          <w:sz w:val="24"/>
          <w:szCs w:val="24"/>
        </w:rPr>
        <w:t>142432, Московская обл., г. Черноголовка, ул. Центральная, д. 20А</w:t>
      </w:r>
    </w:p>
    <w:p w:rsidR="002C3D76" w:rsidRPr="00F40047" w:rsidRDefault="002C3D76" w:rsidP="00D141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+7(495) 787-08-00, 787-08-20,787-84-97 E-mail: </w:t>
      </w:r>
      <w:hyperlink r:id="rId10" w:history="1">
        <w:r w:rsidRPr="00F400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corporate@avgust.com</w:t>
        </w:r>
      </w:hyperlink>
    </w:p>
    <w:p w:rsidR="00072586" w:rsidRPr="00F40047" w:rsidRDefault="00072586" w:rsidP="00D141A9">
      <w:pPr>
        <w:widowControl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F40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33" w:rsidRPr="00F40047" w:rsidRDefault="00581633" w:rsidP="0021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sz w:val="24"/>
          <w:szCs w:val="24"/>
        </w:rPr>
        <w:t>АО Фирма «Август» на филиале АО Фирма «Август» «Вурнарский завод смесевых препаратов» (ВЗСП), Россия, ОГРН № 1025006038958</w:t>
      </w:r>
    </w:p>
    <w:p w:rsidR="00581633" w:rsidRPr="00F40047" w:rsidRDefault="00581633" w:rsidP="00581633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i/>
          <w:iCs/>
          <w:sz w:val="24"/>
          <w:szCs w:val="24"/>
          <w:u w:val="single"/>
        </w:rPr>
        <w:t>Адрес юридического лица в пределах места нахождения:</w:t>
      </w:r>
      <w:r w:rsidRPr="00F40047">
        <w:rPr>
          <w:rFonts w:ascii="Times New Roman" w:hAnsi="Times New Roman" w:cs="Times New Roman"/>
          <w:sz w:val="24"/>
          <w:szCs w:val="24"/>
        </w:rPr>
        <w:t xml:space="preserve"> 429220, Чувашская Республика, </w:t>
      </w:r>
      <w:proofErr w:type="spellStart"/>
      <w:r w:rsidRPr="00F40047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F40047">
        <w:rPr>
          <w:rFonts w:ascii="Times New Roman" w:hAnsi="Times New Roman" w:cs="Times New Roman"/>
          <w:sz w:val="24"/>
          <w:szCs w:val="24"/>
        </w:rPr>
        <w:t xml:space="preserve">. Вурнары, ул. Заводская, д. 1. Телефон/факс: +7(83537) 2-58-01; </w:t>
      </w:r>
      <w:r w:rsidRPr="00F400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0047">
        <w:rPr>
          <w:rFonts w:ascii="Times New Roman" w:hAnsi="Times New Roman" w:cs="Times New Roman"/>
          <w:sz w:val="24"/>
          <w:szCs w:val="24"/>
        </w:rPr>
        <w:t>-</w:t>
      </w:r>
      <w:r w:rsidRPr="00F4004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004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400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vzsp</w:t>
        </w:r>
        <w:r w:rsidRPr="00F4004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F400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avgust</w:t>
        </w:r>
        <w:r w:rsidRPr="00F4004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400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E1A9C" w:rsidRPr="00F40047" w:rsidRDefault="006E1A9C" w:rsidP="00D141A9">
      <w:pPr>
        <w:spacing w:before="120" w:after="12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D63036"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имено</w:t>
      </w:r>
      <w:r w:rsidR="00A3481D"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вание</w:t>
      </w: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пестицида: </w:t>
      </w:r>
      <w:r w:rsidR="003516B9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ИНСАЙД</w:t>
      </w:r>
      <w:r w:rsidR="00D75C08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F40047" w:rsidRDefault="00D141A9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Нормативно-техническая документация, в соответствии с которой изготавливается пестицид</w:t>
      </w:r>
      <w:r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516B9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 20.20.15-281-18015953-2019</w:t>
      </w:r>
      <w:r w:rsidR="00F36491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F40047" w:rsidRDefault="00D141A9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Действующее вещество, указанное в свидетельстве о государственной регистрации пестицида:</w:t>
      </w:r>
      <w:r w:rsidR="006E1A9C"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30DDC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диметоморф</w:t>
      </w:r>
      <w:proofErr w:type="spellEnd"/>
      <w:r w:rsidR="00F30DDC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</w:t>
      </w:r>
      <w:proofErr w:type="spellStart"/>
      <w:r w:rsidR="00F30DDC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флуазинам</w:t>
      </w:r>
      <w:proofErr w:type="spellEnd"/>
      <w:r w:rsidR="00B50265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F40047" w:rsidRDefault="006E1A9C" w:rsidP="00D141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Концентрация:</w:t>
      </w:r>
      <w:r w:rsidR="00A819CD"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0DDC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г/</w:t>
      </w:r>
      <w:r w:rsidR="00CF79C2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F30DDC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+ 200 г/л</w:t>
      </w:r>
      <w:r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A9C" w:rsidRPr="00F40047" w:rsidRDefault="006E1A9C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Препаративная форма:</w:t>
      </w:r>
      <w:r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DDC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суспензионный концентрат</w:t>
      </w:r>
      <w:r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0265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30DDC"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r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6E1A9C" w:rsidRPr="00F40047" w:rsidRDefault="006E1A9C" w:rsidP="00D141A9">
      <w:pPr>
        <w:spacing w:before="120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пестицида:</w:t>
      </w:r>
      <w:r w:rsidRPr="00F4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5BC5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личных подсобных хозяйств (ЛПХ)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A9C" w:rsidRPr="00F40047" w:rsidRDefault="006E1A9C" w:rsidP="00D141A9">
      <w:pPr>
        <w:spacing w:before="120"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Назначение: </w:t>
      </w:r>
      <w:r w:rsidR="00CF79C2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фунгицид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A9C" w:rsidRPr="00F40047" w:rsidRDefault="006E1A9C" w:rsidP="00D435E3">
      <w:pPr>
        <w:spacing w:before="120" w:after="0" w:line="240" w:lineRule="auto"/>
        <w:ind w:right="-1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Совместимость с другими пестицидами: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D2C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ЛПХ не рекомендуется совместное использование препаратов.</w:t>
      </w:r>
    </w:p>
    <w:p w:rsidR="006E1A9C" w:rsidRPr="00F40047" w:rsidRDefault="006E1A9C" w:rsidP="00646DF0">
      <w:pPr>
        <w:spacing w:before="120" w:after="0" w:line="240" w:lineRule="auto"/>
        <w:ind w:right="-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защитного действия:</w:t>
      </w:r>
      <w:r w:rsidR="00DF6B3C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9D0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2-ух недель</w:t>
      </w:r>
      <w:r w:rsidR="00B50265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обработки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A9C" w:rsidRPr="00F40047" w:rsidRDefault="006E1A9C" w:rsidP="00646DF0">
      <w:pPr>
        <w:spacing w:before="120"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Селективность: 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селективен</w:t>
      </w:r>
      <w:r w:rsidR="00B50265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болезням, указанным в таблице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592" w:rsidRPr="00F40047" w:rsidRDefault="006E1A9C" w:rsidP="00646D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 воздействия: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OLE_LINK84"/>
      <w:bookmarkStart w:id="1" w:name="OLE_LINK83"/>
      <w:r w:rsidR="001769D0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защитное действие начинается сразу после </w:t>
      </w:r>
      <w:r w:rsidR="0064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B50265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bookmarkEnd w:id="1"/>
    <w:p w:rsidR="006E1A9C" w:rsidRPr="00F40047" w:rsidRDefault="006E1A9C" w:rsidP="00646D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Фитотоксичность: </w:t>
      </w:r>
      <w:r w:rsidR="00A3600F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токсичен для растений в рекомендуемых нормах расхода.</w:t>
      </w:r>
    </w:p>
    <w:p w:rsidR="006E1A9C" w:rsidRPr="00F40047" w:rsidRDefault="006E1A9C" w:rsidP="00646DF0">
      <w:pPr>
        <w:spacing w:before="120" w:after="0" w:line="240" w:lineRule="auto"/>
        <w:ind w:right="-15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 культур: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регламентов применения культурные растения проявляют достаточно высокий уровень толерантности к препарату.</w:t>
      </w:r>
    </w:p>
    <w:p w:rsidR="006E1A9C" w:rsidRPr="00F40047" w:rsidRDefault="006E1A9C" w:rsidP="00D141A9">
      <w:pPr>
        <w:spacing w:before="120"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возникновения резистентности: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B2" w:rsidRPr="00DD1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рекомендуемых норм расхода и технологии применения препарата возникновение резистентности у пат</w:t>
      </w:r>
      <w:r w:rsidR="00DD1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огенных организмов маловероятно</w:t>
      </w:r>
      <w:r w:rsidR="006D07E3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00F" w:rsidRPr="00F40047" w:rsidRDefault="00A3600F" w:rsidP="00646DF0">
      <w:pPr>
        <w:tabs>
          <w:tab w:val="left" w:pos="9356"/>
        </w:tabs>
        <w:spacing w:before="120" w:after="12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t xml:space="preserve">Ограничения по транспортировке, применению и хранению пестицида: </w:t>
      </w:r>
      <w:r w:rsidR="006D07E3" w:rsidRPr="00F40047">
        <w:rPr>
          <w:rFonts w:ascii="Times New Roman" w:hAnsi="Times New Roman" w:cs="Times New Roman"/>
          <w:sz w:val="24"/>
          <w:szCs w:val="24"/>
        </w:rPr>
        <w:t>запрещается транспортировка и хранение препарата совместно с пищевыми продуктами, лекар</w:t>
      </w:r>
      <w:r w:rsidR="00DD1FB2">
        <w:rPr>
          <w:rFonts w:ascii="Times New Roman" w:hAnsi="Times New Roman" w:cs="Times New Roman"/>
          <w:sz w:val="24"/>
          <w:szCs w:val="24"/>
        </w:rPr>
        <w:t>ствами и кормами</w:t>
      </w:r>
      <w:r w:rsidR="006D07E3" w:rsidRPr="00F40047">
        <w:rPr>
          <w:rFonts w:ascii="Times New Roman" w:hAnsi="Times New Roman" w:cs="Times New Roman"/>
          <w:sz w:val="24"/>
          <w:szCs w:val="24"/>
        </w:rPr>
        <w:t xml:space="preserve">. </w:t>
      </w:r>
      <w:r w:rsidR="00644AD6" w:rsidRPr="00F40047">
        <w:rPr>
          <w:rFonts w:ascii="Times New Roman" w:hAnsi="Times New Roman" w:cs="Times New Roman"/>
          <w:sz w:val="24"/>
          <w:szCs w:val="24"/>
        </w:rPr>
        <w:t>Обработку проводить в отсутствие детей и животных.</w:t>
      </w:r>
    </w:p>
    <w:p w:rsidR="00E144EC" w:rsidRPr="00F40047" w:rsidRDefault="00102290" w:rsidP="00E144E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t>Рекомендации по охране полезных объектов флоры и фауны:</w:t>
      </w:r>
      <w:r w:rsidRPr="00F40047">
        <w:rPr>
          <w:rFonts w:ascii="Times New Roman" w:hAnsi="Times New Roman" w:cs="Times New Roman"/>
          <w:sz w:val="24"/>
          <w:szCs w:val="24"/>
        </w:rPr>
        <w:t xml:space="preserve"> </w:t>
      </w:r>
      <w:r w:rsidR="00E144EC" w:rsidRPr="00F40047">
        <w:rPr>
          <w:rFonts w:ascii="Times New Roman" w:hAnsi="Times New Roman" w:cs="Times New Roman"/>
          <w:sz w:val="24"/>
          <w:szCs w:val="24"/>
        </w:rPr>
        <w:t>препарат малоопасен для пчел (класс опасности 3). Применение пестицида требует соблюдения основных положений «Инструкции по профилактике отравления пчел пестицидами, М</w:t>
      </w:r>
      <w:r w:rsidR="00646DF0">
        <w:rPr>
          <w:rFonts w:ascii="Times New Roman" w:hAnsi="Times New Roman" w:cs="Times New Roman"/>
          <w:sz w:val="24"/>
          <w:szCs w:val="24"/>
        </w:rPr>
        <w:t xml:space="preserve">., Госагропром СССР, 1989 г.», </w:t>
      </w:r>
      <w:r w:rsidR="00E144EC" w:rsidRPr="00F40047">
        <w:rPr>
          <w:rFonts w:ascii="Times New Roman" w:hAnsi="Times New Roman" w:cs="Times New Roman"/>
          <w:sz w:val="24"/>
          <w:szCs w:val="24"/>
        </w:rPr>
        <w:t xml:space="preserve">в частности - обязательно предварительное за 4-5 суток оповещение пчеловодов общественных и индивидуальных пасек (средствами печати, радио) о характере запланированного к </w:t>
      </w:r>
      <w:r w:rsidR="00E144EC" w:rsidRPr="00F4004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использованию средства защиты растений, сроках и зонах его применения, и следующего экологического регламента: проведение обработки растений ранним утром или вечером после захода солнца при скорости ветра не более 4-5 м/с; погранично-защитная зона для пчел не менее 2-3 км; ограничение лёта пчел не менее 20-24 часов. </w:t>
      </w:r>
    </w:p>
    <w:p w:rsidR="00DD1FB2" w:rsidRDefault="00DD1FB2" w:rsidP="006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B2">
        <w:rPr>
          <w:rFonts w:ascii="Times New Roman" w:hAnsi="Times New Roman" w:cs="Times New Roman"/>
          <w:sz w:val="24"/>
          <w:szCs w:val="24"/>
        </w:rPr>
        <w:t xml:space="preserve">Не рекомендуется применение препарата на одном и том же </w:t>
      </w:r>
      <w:r>
        <w:rPr>
          <w:rFonts w:ascii="Times New Roman" w:hAnsi="Times New Roman" w:cs="Times New Roman"/>
          <w:sz w:val="24"/>
          <w:szCs w:val="24"/>
        </w:rPr>
        <w:t>участке</w:t>
      </w:r>
      <w:r w:rsidRPr="00DD1FB2">
        <w:rPr>
          <w:rFonts w:ascii="Times New Roman" w:hAnsi="Times New Roman" w:cs="Times New Roman"/>
          <w:sz w:val="24"/>
          <w:szCs w:val="24"/>
        </w:rPr>
        <w:t xml:space="preserve"> в течение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DD1FB2">
        <w:rPr>
          <w:rFonts w:ascii="Times New Roman" w:hAnsi="Times New Roman" w:cs="Times New Roman"/>
          <w:sz w:val="24"/>
          <w:szCs w:val="24"/>
        </w:rPr>
        <w:t xml:space="preserve"> и более лет подряд в связи с возможностью аккумуляции </w:t>
      </w:r>
      <w:proofErr w:type="spellStart"/>
      <w:r w:rsidRPr="00DD1FB2">
        <w:rPr>
          <w:rFonts w:ascii="Times New Roman" w:hAnsi="Times New Roman" w:cs="Times New Roman"/>
          <w:sz w:val="24"/>
          <w:szCs w:val="24"/>
        </w:rPr>
        <w:t>флуазинама</w:t>
      </w:r>
      <w:proofErr w:type="spellEnd"/>
      <w:r w:rsidRPr="00DD1FB2">
        <w:rPr>
          <w:rFonts w:ascii="Times New Roman" w:hAnsi="Times New Roman" w:cs="Times New Roman"/>
          <w:sz w:val="24"/>
          <w:szCs w:val="24"/>
        </w:rPr>
        <w:t xml:space="preserve"> в почве.</w:t>
      </w:r>
    </w:p>
    <w:p w:rsidR="007E7F00" w:rsidRPr="00F40047" w:rsidRDefault="00E144EC" w:rsidP="006D0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sz w:val="24"/>
          <w:szCs w:val="24"/>
        </w:rPr>
        <w:t>Запрещается применение препарата в водоохранных зонах водных объектов и авиационным способом.</w:t>
      </w:r>
    </w:p>
    <w:p w:rsidR="006E1A9C" w:rsidRPr="00F40047" w:rsidRDefault="006E1A9C" w:rsidP="007E7F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опасности: </w:t>
      </w:r>
      <w:r w:rsidR="004E2534" w:rsidRPr="00F40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47">
        <w:rPr>
          <w:rFonts w:ascii="Times New Roman" w:hAnsi="Times New Roman" w:cs="Times New Roman"/>
          <w:sz w:val="24"/>
          <w:szCs w:val="24"/>
        </w:rPr>
        <w:t>класс опасности (</w:t>
      </w:r>
      <w:r w:rsidR="004E2534" w:rsidRPr="00F40047">
        <w:rPr>
          <w:rFonts w:ascii="Times New Roman" w:hAnsi="Times New Roman" w:cs="Times New Roman"/>
          <w:sz w:val="24"/>
          <w:szCs w:val="24"/>
        </w:rPr>
        <w:t>умеренно опасное соединение</w:t>
      </w:r>
      <w:r w:rsidRPr="00F40047">
        <w:rPr>
          <w:rFonts w:ascii="Times New Roman" w:hAnsi="Times New Roman" w:cs="Times New Roman"/>
          <w:sz w:val="24"/>
          <w:szCs w:val="24"/>
        </w:rPr>
        <w:t>)</w:t>
      </w:r>
      <w:r w:rsidR="00F24342" w:rsidRPr="00F40047">
        <w:rPr>
          <w:rFonts w:ascii="Times New Roman" w:hAnsi="Times New Roman" w:cs="Times New Roman"/>
          <w:sz w:val="24"/>
          <w:szCs w:val="24"/>
        </w:rPr>
        <w:t>.</w:t>
      </w:r>
    </w:p>
    <w:p w:rsidR="006E1A9C" w:rsidRPr="00F40047" w:rsidRDefault="006E1A9C" w:rsidP="00D141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отравлении:</w:t>
      </w:r>
    </w:p>
    <w:p w:rsidR="00F24342" w:rsidRPr="00F40047" w:rsidRDefault="00F24342" w:rsidP="00F24342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i/>
          <w:sz w:val="24"/>
          <w:szCs w:val="24"/>
        </w:rPr>
        <w:t>При первых признаках недомогания</w:t>
      </w:r>
      <w:r w:rsidRPr="00F40047">
        <w:rPr>
          <w:rFonts w:ascii="Times New Roman" w:hAnsi="Times New Roman" w:cs="Times New Roman"/>
          <w:sz w:val="24"/>
          <w:szCs w:val="24"/>
        </w:rPr>
        <w:t xml:space="preserve"> </w:t>
      </w:r>
      <w:r w:rsidR="00A54D01" w:rsidRPr="00A54D01">
        <w:rPr>
          <w:rFonts w:ascii="Times New Roman" w:hAnsi="Times New Roman" w:cs="Times New Roman"/>
          <w:sz w:val="24"/>
          <w:szCs w:val="24"/>
        </w:rPr>
        <w:t>следует немедленно прекратить работу, вывести пострадавшего из зоны воздействия препарата, осторожно снять средства индивидуальной защиты и рабочую одежду, избегая попадания препарата на кожу, немедленно обратиться за медицинской помощью.</w:t>
      </w:r>
    </w:p>
    <w:p w:rsidR="00F24342" w:rsidRPr="00F40047" w:rsidRDefault="00F24342" w:rsidP="00F24342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i/>
          <w:sz w:val="24"/>
          <w:szCs w:val="24"/>
        </w:rPr>
        <w:t>При случайном проглатывании препарата</w:t>
      </w:r>
      <w:r w:rsidRPr="00F40047">
        <w:rPr>
          <w:rFonts w:ascii="Times New Roman" w:hAnsi="Times New Roman" w:cs="Times New Roman"/>
          <w:sz w:val="24"/>
          <w:szCs w:val="24"/>
        </w:rPr>
        <w:t xml:space="preserve"> - </w:t>
      </w:r>
      <w:r w:rsidR="00A54D01" w:rsidRPr="00A54D01">
        <w:rPr>
          <w:rFonts w:ascii="Times New Roman" w:hAnsi="Times New Roman" w:cs="Times New Roman"/>
          <w:sz w:val="24"/>
          <w:szCs w:val="24"/>
        </w:rPr>
        <w:t>прополоскать рот водой, немедленно дать выпить пострадавшему 1-2 стакана воды со взвесью энтеросорбента (активированный уголь, «Энтерумин», «Полисорб» и др.) в соответствии с рекомендациями по их применению, а затем раздражением задней стенки глотки вызвать рвоту; повторить это следует несколько раз для более полного удаления препарата из организма, после чего вновь выпить 1-2 стакана воды со взвесью сорбента и немедленно обратиться к врачу.</w:t>
      </w:r>
    </w:p>
    <w:p w:rsidR="00F24342" w:rsidRPr="00F40047" w:rsidRDefault="00F24342" w:rsidP="00F24342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i/>
          <w:sz w:val="24"/>
          <w:szCs w:val="24"/>
        </w:rPr>
        <w:t xml:space="preserve">При вдыхании </w:t>
      </w:r>
      <w:r w:rsidRPr="00F40047">
        <w:rPr>
          <w:rFonts w:ascii="Times New Roman" w:hAnsi="Times New Roman" w:cs="Times New Roman"/>
          <w:sz w:val="24"/>
          <w:szCs w:val="24"/>
        </w:rPr>
        <w:t>- вывести</w:t>
      </w:r>
      <w:r w:rsidR="00A54D01">
        <w:rPr>
          <w:rFonts w:ascii="Times New Roman" w:hAnsi="Times New Roman" w:cs="Times New Roman"/>
          <w:sz w:val="24"/>
          <w:szCs w:val="24"/>
        </w:rPr>
        <w:t xml:space="preserve"> пострадавшего на свежий воздух</w:t>
      </w:r>
      <w:r w:rsidRPr="00F40047">
        <w:rPr>
          <w:rFonts w:ascii="Times New Roman" w:hAnsi="Times New Roman" w:cs="Times New Roman"/>
          <w:sz w:val="24"/>
          <w:szCs w:val="24"/>
        </w:rPr>
        <w:t>.</w:t>
      </w:r>
    </w:p>
    <w:p w:rsidR="00F24342" w:rsidRPr="00F40047" w:rsidRDefault="00F24342" w:rsidP="00F24342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i/>
          <w:sz w:val="24"/>
          <w:szCs w:val="24"/>
        </w:rPr>
        <w:t>При попадании на кожу</w:t>
      </w:r>
      <w:r w:rsidRPr="00F40047">
        <w:rPr>
          <w:rFonts w:ascii="Times New Roman" w:hAnsi="Times New Roman" w:cs="Times New Roman"/>
          <w:sz w:val="24"/>
          <w:szCs w:val="24"/>
        </w:rPr>
        <w:t xml:space="preserve"> - </w:t>
      </w:r>
      <w:r w:rsidR="00A54D01" w:rsidRPr="00A54D01">
        <w:rPr>
          <w:rFonts w:ascii="Times New Roman" w:hAnsi="Times New Roman" w:cs="Times New Roman"/>
          <w:sz w:val="24"/>
          <w:szCs w:val="24"/>
        </w:rPr>
        <w:t>удалить препарат куском ткани, ваты или мягкой бумаги, избегая грубого растирания кожи, а затем обмыть загрязненный участок водой с мылом.</w:t>
      </w:r>
    </w:p>
    <w:p w:rsidR="00F24342" w:rsidRPr="00F40047" w:rsidRDefault="00F24342" w:rsidP="00F24342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i/>
          <w:sz w:val="24"/>
          <w:szCs w:val="24"/>
        </w:rPr>
        <w:t>При попадании на одежду</w:t>
      </w:r>
      <w:r w:rsidRPr="00F40047">
        <w:rPr>
          <w:rFonts w:ascii="Times New Roman" w:hAnsi="Times New Roman" w:cs="Times New Roman"/>
          <w:sz w:val="24"/>
          <w:szCs w:val="24"/>
        </w:rPr>
        <w:t xml:space="preserve"> - после снятия загрязненной одежды или обуви промыть водой участки возможного загрязнения кожи.</w:t>
      </w:r>
    </w:p>
    <w:p w:rsidR="00F24342" w:rsidRPr="00F40047" w:rsidRDefault="00F24342" w:rsidP="00F24342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i/>
          <w:sz w:val="24"/>
          <w:szCs w:val="24"/>
        </w:rPr>
        <w:t>При попадании в глаза</w:t>
      </w:r>
      <w:r w:rsidRPr="00F40047">
        <w:rPr>
          <w:rFonts w:ascii="Times New Roman" w:hAnsi="Times New Roman" w:cs="Times New Roman"/>
          <w:sz w:val="24"/>
          <w:szCs w:val="24"/>
        </w:rPr>
        <w:t xml:space="preserve"> - немедленно промыть глаза мягкой струей чистой проточной.</w:t>
      </w:r>
    </w:p>
    <w:p w:rsidR="00F24342" w:rsidRPr="00F40047" w:rsidRDefault="00A54D01" w:rsidP="00F24342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A54D01">
        <w:rPr>
          <w:rFonts w:ascii="Times New Roman" w:hAnsi="Times New Roman" w:cs="Times New Roman"/>
          <w:sz w:val="24"/>
          <w:szCs w:val="24"/>
        </w:rPr>
        <w:t>После оказания первой помощи при необходимости обратиться за медицинской помощью.</w:t>
      </w:r>
    </w:p>
    <w:p w:rsidR="008D58DC" w:rsidRPr="00F40047" w:rsidRDefault="002A706A" w:rsidP="00F24342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t>Информация для врача:</w:t>
      </w:r>
      <w:r w:rsidRPr="00F40047">
        <w:rPr>
          <w:rFonts w:ascii="Times New Roman" w:hAnsi="Times New Roman" w:cs="Times New Roman"/>
          <w:sz w:val="24"/>
          <w:szCs w:val="24"/>
        </w:rPr>
        <w:t xml:space="preserve"> </w:t>
      </w:r>
      <w:r w:rsidR="00DD1FB2">
        <w:rPr>
          <w:rFonts w:ascii="Times New Roman" w:hAnsi="Times New Roman" w:cs="Times New Roman"/>
          <w:sz w:val="24"/>
          <w:szCs w:val="24"/>
        </w:rPr>
        <w:t>с</w:t>
      </w:r>
      <w:r w:rsidR="00DD1FB2" w:rsidRPr="00DD1FB2">
        <w:rPr>
          <w:rFonts w:ascii="Times New Roman" w:hAnsi="Times New Roman" w:cs="Times New Roman"/>
          <w:sz w:val="24"/>
          <w:szCs w:val="24"/>
        </w:rPr>
        <w:t>пецифических антидотов</w:t>
      </w:r>
      <w:r w:rsidRPr="00F40047">
        <w:rPr>
          <w:rFonts w:ascii="Times New Roman" w:hAnsi="Times New Roman" w:cs="Times New Roman"/>
          <w:sz w:val="24"/>
          <w:szCs w:val="24"/>
        </w:rPr>
        <w:t xml:space="preserve"> </w:t>
      </w:r>
      <w:r w:rsidRPr="00F40047">
        <w:rPr>
          <w:rFonts w:ascii="Times New Roman" w:hAnsi="Times New Roman" w:cs="Times New Roman"/>
          <w:iCs/>
          <w:sz w:val="24"/>
          <w:szCs w:val="24"/>
        </w:rPr>
        <w:t xml:space="preserve">нет. Лечение симптоматическое. </w:t>
      </w:r>
    </w:p>
    <w:p w:rsidR="00D141A9" w:rsidRPr="00F40047" w:rsidRDefault="00D141A9" w:rsidP="00D141A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t>Телефон и адрес для экстренного обращения в случае отравления:</w:t>
      </w:r>
      <w:r w:rsidRPr="00F40047">
        <w:rPr>
          <w:rFonts w:ascii="Times New Roman" w:hAnsi="Times New Roman" w:cs="Times New Roman"/>
          <w:sz w:val="24"/>
          <w:szCs w:val="24"/>
        </w:rPr>
        <w:t xml:space="preserve"> ФГУ «Научно–практический токсикологический центр ФМБА России», 129090, Москва, Большая Сухаревская площадь, д. 3, к.7, тел. (495) 628-16-87, факс (495) 621-68 -85</w:t>
      </w:r>
    </w:p>
    <w:p w:rsidR="006E1A9C" w:rsidRPr="00F40047" w:rsidRDefault="006E1A9C" w:rsidP="00D141A9">
      <w:pPr>
        <w:tabs>
          <w:tab w:val="right" w:pos="9714"/>
        </w:tabs>
        <w:spacing w:before="12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безопасности при транспортировке, применении и хранении:</w:t>
      </w:r>
      <w:r w:rsidR="00A3600F" w:rsidRPr="00F4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42C" w:rsidRPr="00F40047" w:rsidRDefault="004F442C" w:rsidP="004F442C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sz w:val="24"/>
          <w:szCs w:val="24"/>
        </w:rPr>
        <w:t>На всех этапах обращения с пестицидом должны соблюдаться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2A706A" w:rsidRPr="00F40047" w:rsidRDefault="002A706A" w:rsidP="002A706A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sz w:val="24"/>
          <w:szCs w:val="24"/>
        </w:rPr>
        <w:t>Транспортировка препарата осуществляется всеми видами крытых транспортных средств в соответствии с правилами</w:t>
      </w:r>
      <w:r w:rsidR="00A54D01" w:rsidRPr="00A5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D01" w:rsidRPr="00A54D01">
        <w:rPr>
          <w:rFonts w:ascii="Times New Roman" w:hAnsi="Times New Roman" w:cs="Times New Roman"/>
          <w:sz w:val="24"/>
          <w:szCs w:val="24"/>
        </w:rPr>
        <w:t>перевозки опасных грузов</w:t>
      </w:r>
      <w:r w:rsidRPr="00F40047">
        <w:rPr>
          <w:rFonts w:ascii="Times New Roman" w:hAnsi="Times New Roman" w:cs="Times New Roman"/>
          <w:sz w:val="24"/>
          <w:szCs w:val="24"/>
        </w:rPr>
        <w:t>, действующими на данном виде транспорта.</w:t>
      </w:r>
    </w:p>
    <w:p w:rsidR="002A706A" w:rsidRPr="00F40047" w:rsidRDefault="002A706A" w:rsidP="002A706A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sz w:val="24"/>
          <w:szCs w:val="24"/>
        </w:rPr>
        <w:t>Запрещается работать с препаратом без средств индивидуальной защиты органов дых</w:t>
      </w:r>
      <w:r w:rsidR="001C30A8" w:rsidRPr="00F40047">
        <w:rPr>
          <w:rFonts w:ascii="Times New Roman" w:hAnsi="Times New Roman" w:cs="Times New Roman"/>
          <w:sz w:val="24"/>
          <w:szCs w:val="24"/>
        </w:rPr>
        <w:t xml:space="preserve">ания, зрения и кожных покровов, </w:t>
      </w:r>
      <w:r w:rsidR="00644AD6" w:rsidRPr="00F40047">
        <w:rPr>
          <w:rFonts w:ascii="Times New Roman" w:hAnsi="Times New Roman" w:cs="Times New Roman"/>
          <w:sz w:val="24"/>
          <w:szCs w:val="24"/>
        </w:rPr>
        <w:t>принимать пищу</w:t>
      </w:r>
      <w:r w:rsidR="001C30A8" w:rsidRPr="00F40047">
        <w:rPr>
          <w:rFonts w:ascii="Times New Roman" w:hAnsi="Times New Roman" w:cs="Times New Roman"/>
          <w:sz w:val="24"/>
          <w:szCs w:val="24"/>
        </w:rPr>
        <w:t>, пить, курить во время работы</w:t>
      </w:r>
      <w:r w:rsidR="00644AD6" w:rsidRPr="00F40047">
        <w:rPr>
          <w:rFonts w:ascii="Times New Roman" w:hAnsi="Times New Roman" w:cs="Times New Roman"/>
          <w:sz w:val="24"/>
          <w:szCs w:val="24"/>
        </w:rPr>
        <w:t>.</w:t>
      </w:r>
    </w:p>
    <w:p w:rsidR="006C0824" w:rsidRPr="00F40047" w:rsidRDefault="002A706A" w:rsidP="002A706A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sz w:val="24"/>
          <w:szCs w:val="24"/>
        </w:rPr>
        <w:t xml:space="preserve">Хранить препарат следует в плотно закрытой оригинальной заводской таре </w:t>
      </w:r>
      <w:r w:rsidR="001D61F6" w:rsidRPr="001D61F6">
        <w:rPr>
          <w:rFonts w:ascii="Times New Roman" w:hAnsi="Times New Roman" w:cs="Times New Roman"/>
          <w:sz w:val="24"/>
          <w:szCs w:val="24"/>
        </w:rPr>
        <w:t xml:space="preserve">в нежилом </w:t>
      </w:r>
      <w:r w:rsidR="001D61F6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1D61F6" w:rsidRPr="001D61F6">
        <w:rPr>
          <w:rFonts w:ascii="Times New Roman" w:hAnsi="Times New Roman" w:cs="Times New Roman"/>
          <w:sz w:val="24"/>
          <w:szCs w:val="24"/>
        </w:rPr>
        <w:t xml:space="preserve">вентилируемом помещении </w:t>
      </w:r>
      <w:r w:rsidRPr="00F40047">
        <w:rPr>
          <w:rFonts w:ascii="Times New Roman" w:hAnsi="Times New Roman" w:cs="Times New Roman"/>
          <w:sz w:val="24"/>
          <w:szCs w:val="24"/>
        </w:rPr>
        <w:t>отдельно от лекарств, пищевых продуктов и кормов в сухом месте, недоступном для детей и животных.</w:t>
      </w:r>
    </w:p>
    <w:p w:rsidR="00F422CA" w:rsidRPr="00F40047" w:rsidRDefault="006C0824" w:rsidP="00F422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lastRenderedPageBreak/>
        <w:t>Технология применения пестицида</w:t>
      </w:r>
      <w:r w:rsidR="001061A3" w:rsidRPr="00F40047">
        <w:rPr>
          <w:rFonts w:ascii="Times New Roman" w:hAnsi="Times New Roman" w:cs="Times New Roman"/>
          <w:b/>
          <w:sz w:val="24"/>
          <w:szCs w:val="24"/>
        </w:rPr>
        <w:t>:</w:t>
      </w:r>
      <w:r w:rsidR="001061A3" w:rsidRPr="00F40047">
        <w:rPr>
          <w:rFonts w:ascii="Times New Roman" w:hAnsi="Times New Roman" w:cs="Times New Roman"/>
          <w:sz w:val="24"/>
          <w:szCs w:val="24"/>
        </w:rPr>
        <w:t xml:space="preserve"> </w:t>
      </w:r>
      <w:r w:rsidR="00F422CA" w:rsidRPr="00F40047">
        <w:rPr>
          <w:rFonts w:ascii="Times New Roman" w:hAnsi="Times New Roman" w:cs="Times New Roman"/>
          <w:sz w:val="24"/>
          <w:szCs w:val="24"/>
        </w:rPr>
        <w:t>опрыскивание растений рабочей жидкостью препарата в период вегетации. Регламенты применения приведены в таблице.</w:t>
      </w:r>
    </w:p>
    <w:p w:rsidR="001061A3" w:rsidRPr="00F40047" w:rsidRDefault="00F422CA" w:rsidP="00F42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sz w:val="24"/>
          <w:szCs w:val="24"/>
        </w:rPr>
        <w:t>Для приготовления рабочей жидкости в резервуар опрыскивателя налить примерно 1 л чистой воды, добавить необходимое количество препарата и тщательно перемешать до получения однородной суспензии. Далее долить воду до необходимого объема и еще раз тщательно перемешать. Рабочая жидкость должна быть использована в день приготовления.</w:t>
      </w:r>
    </w:p>
    <w:p w:rsidR="006C0824" w:rsidRPr="00F40047" w:rsidRDefault="006C0824" w:rsidP="001061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t>Способы обезвреживания про</w:t>
      </w:r>
      <w:r w:rsidR="00381FB7" w:rsidRPr="00F40047">
        <w:rPr>
          <w:rFonts w:ascii="Times New Roman" w:hAnsi="Times New Roman" w:cs="Times New Roman"/>
          <w:b/>
          <w:sz w:val="24"/>
          <w:szCs w:val="24"/>
        </w:rPr>
        <w:t>лит</w:t>
      </w:r>
      <w:r w:rsidR="001061A3" w:rsidRPr="00F40047">
        <w:rPr>
          <w:rFonts w:ascii="Times New Roman" w:hAnsi="Times New Roman" w:cs="Times New Roman"/>
          <w:b/>
          <w:sz w:val="24"/>
          <w:szCs w:val="24"/>
        </w:rPr>
        <w:t>ого</w:t>
      </w:r>
      <w:r w:rsidRPr="00F40047">
        <w:rPr>
          <w:rFonts w:ascii="Times New Roman" w:hAnsi="Times New Roman" w:cs="Times New Roman"/>
          <w:b/>
          <w:sz w:val="24"/>
          <w:szCs w:val="24"/>
        </w:rPr>
        <w:t xml:space="preserve"> пестицида:</w:t>
      </w:r>
      <w:r w:rsidRPr="00F40047">
        <w:rPr>
          <w:rFonts w:ascii="Times New Roman" w:hAnsi="Times New Roman" w:cs="Times New Roman"/>
          <w:sz w:val="24"/>
          <w:szCs w:val="24"/>
        </w:rPr>
        <w:t xml:space="preserve"> </w:t>
      </w:r>
      <w:r w:rsidR="002A706A" w:rsidRPr="00F40047">
        <w:rPr>
          <w:rFonts w:ascii="Times New Roman" w:hAnsi="Times New Roman" w:cs="Times New Roman"/>
          <w:sz w:val="24"/>
          <w:szCs w:val="24"/>
        </w:rPr>
        <w:t>для обезвреживания пролитого препарата следует посыпать загрязненное место песком или другим негорючим материалом, способным адсорбировать загрязнение. Загрязненные сорбенты собрать в контейнеры для последующего обезвреживания. Участок пролива в помещении должен быть промыт водой с мылом или содой (200 г соды на ведро воды), участок земли должен быть перекопан.</w:t>
      </w:r>
    </w:p>
    <w:p w:rsidR="00F26FC6" w:rsidRPr="00F40047" w:rsidRDefault="006C0824" w:rsidP="001061A3">
      <w:pPr>
        <w:pStyle w:val="2"/>
        <w:spacing w:before="120" w:line="240" w:lineRule="auto"/>
        <w:rPr>
          <w:b w:val="0"/>
          <w:sz w:val="24"/>
          <w:szCs w:val="24"/>
          <w:u w:val="none"/>
        </w:rPr>
      </w:pPr>
      <w:r w:rsidRPr="00F40047">
        <w:rPr>
          <w:sz w:val="24"/>
          <w:szCs w:val="24"/>
          <w:u w:val="none"/>
        </w:rPr>
        <w:t xml:space="preserve">Методы уничтожения или утилизации пестицида: </w:t>
      </w:r>
      <w:r w:rsidR="00381FB7" w:rsidRPr="00F40047">
        <w:rPr>
          <w:rFonts w:eastAsiaTheme="minorHAnsi"/>
          <w:b w:val="0"/>
          <w:bCs w:val="0"/>
          <w:snapToGrid/>
          <w:sz w:val="24"/>
          <w:szCs w:val="24"/>
          <w:u w:val="none"/>
          <w:lang w:eastAsia="en-US"/>
        </w:rPr>
        <w:t>отходы (остатки) препарата и загрязненные сорбенты подлежат термическому обезвреживанию или вывозу в места, согласованные с местными природоохранными органами и учреждениями Роспотребнадзора.</w:t>
      </w:r>
    </w:p>
    <w:p w:rsidR="00DC6B56" w:rsidRPr="00F40047" w:rsidRDefault="006C0824" w:rsidP="00381FB7">
      <w:pPr>
        <w:pStyle w:val="2"/>
        <w:spacing w:before="120" w:line="240" w:lineRule="auto"/>
        <w:rPr>
          <w:b w:val="0"/>
          <w:sz w:val="24"/>
          <w:szCs w:val="24"/>
          <w:u w:val="none"/>
        </w:rPr>
      </w:pPr>
      <w:r w:rsidRPr="00F40047">
        <w:rPr>
          <w:sz w:val="24"/>
          <w:szCs w:val="24"/>
          <w:u w:val="none"/>
        </w:rPr>
        <w:t>Методы уничтожения тары из-под пестицида:</w:t>
      </w:r>
      <w:r w:rsidRPr="00F40047">
        <w:rPr>
          <w:b w:val="0"/>
          <w:sz w:val="24"/>
          <w:szCs w:val="24"/>
          <w:u w:val="none"/>
        </w:rPr>
        <w:t xml:space="preserve"> </w:t>
      </w:r>
      <w:r w:rsidR="00381FB7" w:rsidRPr="00F40047">
        <w:rPr>
          <w:rFonts w:eastAsiaTheme="minorHAnsi"/>
          <w:b w:val="0"/>
          <w:bCs w:val="0"/>
          <w:snapToGrid/>
          <w:sz w:val="24"/>
          <w:szCs w:val="24"/>
          <w:u w:val="none"/>
          <w:lang w:eastAsia="en-US"/>
        </w:rPr>
        <w:t>тара из-под пестицида подлежит термическому уничтожению или вывозу в места, согласованные с местными природоохранными органами и учреждениями Роспотребнадзора.</w:t>
      </w:r>
    </w:p>
    <w:p w:rsidR="00AC33D7" w:rsidRPr="00F40047" w:rsidRDefault="00D141A9" w:rsidP="00381FB7">
      <w:pPr>
        <w:spacing w:before="120" w:after="0" w:line="240" w:lineRule="auto"/>
        <w:ind w:right="204"/>
        <w:rPr>
          <w:rFonts w:ascii="Times New Roman" w:hAnsi="Times New Roman" w:cs="Times New Roman"/>
          <w:b/>
          <w:sz w:val="24"/>
          <w:szCs w:val="24"/>
        </w:rPr>
      </w:pPr>
      <w:r w:rsidRPr="00F40047">
        <w:rPr>
          <w:rFonts w:ascii="Times New Roman" w:hAnsi="Times New Roman" w:cs="Times New Roman"/>
          <w:b/>
          <w:sz w:val="24"/>
          <w:szCs w:val="24"/>
        </w:rPr>
        <w:t>Таблица с регламентами применения пестицида: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7"/>
        <w:gridCol w:w="1374"/>
        <w:gridCol w:w="1553"/>
        <w:gridCol w:w="4091"/>
        <w:gridCol w:w="1316"/>
      </w:tblGrid>
      <w:tr w:rsidR="00AC33D7" w:rsidRPr="00F40047" w:rsidTr="00F967DC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D7" w:rsidRPr="00314E2F" w:rsidRDefault="00AC33D7" w:rsidP="00F9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E2F">
              <w:rPr>
                <w:rFonts w:ascii="Times New Roman" w:hAnsi="Times New Roman" w:cs="Times New Roman"/>
                <w:b/>
              </w:rPr>
              <w:t>Норма применения препарата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D7" w:rsidRPr="00314E2F" w:rsidRDefault="00AC33D7" w:rsidP="00F9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E2F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D7" w:rsidRPr="00314E2F" w:rsidRDefault="00AC33D7" w:rsidP="00F9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E2F">
              <w:rPr>
                <w:rFonts w:ascii="Times New Roman" w:hAnsi="Times New Roman" w:cs="Times New Roman"/>
                <w:b/>
              </w:rPr>
              <w:t>Вредный объект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D7" w:rsidRPr="00314E2F" w:rsidRDefault="00AC33D7" w:rsidP="00F96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E2F">
              <w:rPr>
                <w:rFonts w:ascii="Times New Roman" w:hAnsi="Times New Roman" w:cs="Times New Roman"/>
                <w:b/>
              </w:rPr>
              <w:t>Способ, время обработки, особенности применения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3D7" w:rsidRPr="00314E2F" w:rsidRDefault="00AC33D7" w:rsidP="00F96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4E2F">
              <w:rPr>
                <w:rFonts w:ascii="Times New Roman" w:hAnsi="Times New Roman" w:cs="Times New Roman"/>
                <w:b/>
                <w:color w:val="000000"/>
              </w:rPr>
              <w:t>Сроки ожидания (кратность обработок)</w:t>
            </w:r>
          </w:p>
        </w:tc>
      </w:tr>
      <w:tr w:rsidR="00F967DC" w:rsidRPr="00F40047" w:rsidTr="00F967DC">
        <w:trPr>
          <w:trHeight w:val="88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4E2F">
              <w:rPr>
                <w:rFonts w:ascii="Times New Roman" w:hAnsi="Times New Roman" w:cs="Times New Roman"/>
                <w:color w:val="000000"/>
              </w:rPr>
              <w:t>8-10 мл/ 3 л воды</w:t>
            </w:r>
          </w:p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4E2F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Фитофтороз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Опрыскивание в период вегетации: первое - в фазе смыкания рядков, последующие - с интервалом 7-10 дней.  Расход рабочей жидкости - 3 л/100 м</w:t>
            </w:r>
            <w:r w:rsidRPr="00314E2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DC" w:rsidRPr="00314E2F" w:rsidRDefault="00F967DC" w:rsidP="00F96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20(4)</w:t>
            </w:r>
          </w:p>
        </w:tc>
      </w:tr>
      <w:tr w:rsidR="00F967DC" w:rsidRPr="00F40047" w:rsidTr="00F967DC">
        <w:trPr>
          <w:trHeight w:val="88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4E2F">
              <w:rPr>
                <w:rFonts w:ascii="Times New Roman" w:hAnsi="Times New Roman" w:cs="Times New Roman"/>
                <w:color w:val="000000"/>
              </w:rPr>
              <w:t>10 мл/ 3 л воды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4E2F">
              <w:rPr>
                <w:rFonts w:ascii="Times New Roman" w:hAnsi="Times New Roman" w:cs="Times New Roman"/>
              </w:rPr>
              <w:t>Лук репчатый (кроме лука на перо)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Пероноспороз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DC" w:rsidRPr="00314E2F" w:rsidRDefault="00F967DC" w:rsidP="00F9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Опрыскивание в период вегетации: первое опрыскивание - профилактическое, последующие - с интервалом 7-10 дней. Расход рабочей жидкости - 3 л/100 м</w:t>
            </w:r>
            <w:r w:rsidRPr="00314E2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DC" w:rsidRPr="00314E2F" w:rsidRDefault="00F967DC" w:rsidP="00F96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20(3)</w:t>
            </w:r>
          </w:p>
        </w:tc>
      </w:tr>
      <w:tr w:rsidR="00AC33D7" w:rsidRPr="00F40047" w:rsidTr="00F967DC">
        <w:trPr>
          <w:trHeight w:val="88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D7" w:rsidRPr="00314E2F" w:rsidRDefault="00AC33D7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4E2F">
              <w:rPr>
                <w:rFonts w:ascii="Times New Roman" w:hAnsi="Times New Roman" w:cs="Times New Roman"/>
                <w:color w:val="000000"/>
              </w:rPr>
              <w:t>9-12 мл/</w:t>
            </w:r>
          </w:p>
          <w:p w:rsidR="00AC33D7" w:rsidRPr="00314E2F" w:rsidRDefault="00AC33D7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4E2F">
              <w:rPr>
                <w:rFonts w:ascii="Times New Roman" w:hAnsi="Times New Roman" w:cs="Times New Roman"/>
                <w:color w:val="000000"/>
              </w:rPr>
              <w:t>10 л воды</w:t>
            </w:r>
          </w:p>
          <w:p w:rsidR="00AC33D7" w:rsidRPr="00314E2F" w:rsidRDefault="00AC33D7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D7" w:rsidRPr="00314E2F" w:rsidRDefault="00AC33D7" w:rsidP="00F967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4E2F">
              <w:rPr>
                <w:rFonts w:ascii="Times New Roman" w:hAnsi="Times New Roman" w:cs="Times New Roman"/>
                <w:color w:val="000000"/>
              </w:rPr>
              <w:t>Виноград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D7" w:rsidRPr="00314E2F" w:rsidRDefault="00AC33D7" w:rsidP="00F9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Милдью, черная пятнистость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D7" w:rsidRPr="00314E2F" w:rsidRDefault="00AC33D7" w:rsidP="00F9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Опрыскивание в период вегетации: первое профилактическое до цветения, последующие с интервалом 10-14 дней. Расход рабочей жидкости - 0,5-1 л/куст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D7" w:rsidRPr="00314E2F" w:rsidRDefault="00F40047" w:rsidP="00F967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E2F">
              <w:rPr>
                <w:rFonts w:ascii="Times New Roman" w:hAnsi="Times New Roman" w:cs="Times New Roman"/>
              </w:rPr>
              <w:t>30</w:t>
            </w:r>
            <w:r w:rsidR="00AC33D7" w:rsidRPr="00314E2F">
              <w:rPr>
                <w:rFonts w:ascii="Times New Roman" w:hAnsi="Times New Roman" w:cs="Times New Roman"/>
              </w:rPr>
              <w:t>(3)</w:t>
            </w:r>
          </w:p>
        </w:tc>
      </w:tr>
    </w:tbl>
    <w:p w:rsidR="006E1A9C" w:rsidRPr="00F40047" w:rsidRDefault="006E1A9C" w:rsidP="009365B2">
      <w:pPr>
        <w:pStyle w:val="2"/>
        <w:spacing w:before="0" w:after="120" w:line="240" w:lineRule="auto"/>
        <w:rPr>
          <w:sz w:val="24"/>
          <w:szCs w:val="24"/>
        </w:rPr>
      </w:pPr>
      <w:proofErr w:type="spellStart"/>
      <w:r w:rsidRPr="00F40047">
        <w:rPr>
          <w:b w:val="0"/>
          <w:sz w:val="24"/>
          <w:szCs w:val="24"/>
          <w:u w:val="none"/>
        </w:rPr>
        <w:t>Cрок</w:t>
      </w:r>
      <w:proofErr w:type="spellEnd"/>
      <w:r w:rsidRPr="00F40047">
        <w:rPr>
          <w:b w:val="0"/>
          <w:sz w:val="24"/>
          <w:szCs w:val="24"/>
          <w:u w:val="none"/>
        </w:rPr>
        <w:t xml:space="preserve"> безопасного выхода людей на обработанные площади для проведения </w:t>
      </w:r>
      <w:r w:rsidR="00553872" w:rsidRPr="00F40047">
        <w:rPr>
          <w:b w:val="0"/>
          <w:sz w:val="24"/>
          <w:szCs w:val="24"/>
          <w:u w:val="none"/>
        </w:rPr>
        <w:t>ручных</w:t>
      </w:r>
      <w:r w:rsidR="0098228A" w:rsidRPr="00F40047">
        <w:rPr>
          <w:b w:val="0"/>
          <w:sz w:val="24"/>
          <w:szCs w:val="24"/>
          <w:u w:val="none"/>
        </w:rPr>
        <w:t xml:space="preserve"> работ – </w:t>
      </w:r>
      <w:r w:rsidR="00381FB7" w:rsidRPr="00F40047">
        <w:rPr>
          <w:b w:val="0"/>
          <w:sz w:val="24"/>
          <w:szCs w:val="24"/>
          <w:u w:val="none"/>
        </w:rPr>
        <w:t>3</w:t>
      </w:r>
      <w:r w:rsidR="0098228A" w:rsidRPr="00F40047">
        <w:rPr>
          <w:b w:val="0"/>
          <w:sz w:val="24"/>
          <w:szCs w:val="24"/>
          <w:u w:val="none"/>
        </w:rPr>
        <w:t xml:space="preserve"> дн</w:t>
      </w:r>
      <w:r w:rsidR="00381FB7" w:rsidRPr="00F40047">
        <w:rPr>
          <w:b w:val="0"/>
          <w:sz w:val="24"/>
          <w:szCs w:val="24"/>
          <w:u w:val="none"/>
        </w:rPr>
        <w:t>я</w:t>
      </w:r>
      <w:r w:rsidR="0098228A" w:rsidRPr="00F40047">
        <w:rPr>
          <w:b w:val="0"/>
          <w:sz w:val="24"/>
          <w:szCs w:val="24"/>
          <w:u w:val="none"/>
        </w:rPr>
        <w:t>.</w:t>
      </w:r>
    </w:p>
    <w:p w:rsidR="0097493B" w:rsidRPr="005F6D99" w:rsidRDefault="0097493B" w:rsidP="0097493B">
      <w:pPr>
        <w:spacing w:before="120"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F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хранения:</w:t>
      </w:r>
      <w:r w:rsidRPr="005F6D9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хранить препарат следует в</w:t>
      </w:r>
      <w:r w:rsidRPr="00F40047">
        <w:rPr>
          <w:rFonts w:ascii="Times New Roman" w:hAnsi="Times New Roman" w:cs="Times New Roman"/>
          <w:sz w:val="24"/>
          <w:szCs w:val="24"/>
        </w:rPr>
        <w:t xml:space="preserve"> плотно закрытой оригинальной заводской таре </w:t>
      </w:r>
      <w:r w:rsidRPr="001D61F6">
        <w:rPr>
          <w:rFonts w:ascii="Times New Roman" w:hAnsi="Times New Roman" w:cs="Times New Roman"/>
          <w:sz w:val="24"/>
          <w:szCs w:val="24"/>
        </w:rPr>
        <w:t xml:space="preserve">в нежилом </w:t>
      </w:r>
      <w:r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1D61F6">
        <w:rPr>
          <w:rFonts w:ascii="Times New Roman" w:hAnsi="Times New Roman" w:cs="Times New Roman"/>
          <w:sz w:val="24"/>
          <w:szCs w:val="24"/>
        </w:rPr>
        <w:t xml:space="preserve">вентилируемом помещении </w:t>
      </w:r>
      <w:r w:rsidRPr="00F40047">
        <w:rPr>
          <w:rFonts w:ascii="Times New Roman" w:hAnsi="Times New Roman" w:cs="Times New Roman"/>
          <w:sz w:val="24"/>
          <w:szCs w:val="24"/>
        </w:rPr>
        <w:t>отдельно от лекарств, пищевых продуктов и кормов в сухом месте, недоступном для детей и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6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температуре от минус 5ºC до плюс 35ºС.</w:t>
      </w:r>
      <w:r w:rsidRPr="005F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493B" w:rsidRPr="005F6D99" w:rsidRDefault="0097493B" w:rsidP="0097493B">
      <w:pPr>
        <w:spacing w:before="120"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годности: </w:t>
      </w:r>
      <w:r w:rsidRPr="005F6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года со дня изготовления при хранении в невскрытой заводской упаковке.</w:t>
      </w:r>
    </w:p>
    <w:p w:rsidR="0097493B" w:rsidRPr="005F6D99" w:rsidRDefault="0097493B" w:rsidP="0097493B">
      <w:pPr>
        <w:spacing w:before="120" w:after="0" w:line="240" w:lineRule="auto"/>
        <w:ind w:right="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Гарантийный срок хранения: </w:t>
      </w:r>
      <w:r w:rsidRPr="005F6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года со дня изготовления при хранении в невскрытой заводской упаковке</w:t>
      </w:r>
      <w:r w:rsidRPr="005F6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351" w:rsidRPr="00D141A9" w:rsidRDefault="00102290" w:rsidP="00D141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GoBack"/>
      <w:bookmarkEnd w:id="2"/>
      <w:r w:rsidRPr="00D14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702351" w:rsidRPr="00D141A9" w:rsidSect="001D61F6">
      <w:footerReference w:type="default" r:id="rId12"/>
      <w:pgSz w:w="11906" w:h="16838"/>
      <w:pgMar w:top="851" w:right="707" w:bottom="851" w:left="1418" w:header="708" w:footer="3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C8" w:rsidRDefault="00F835C8" w:rsidP="00F434CF">
      <w:pPr>
        <w:spacing w:after="0" w:line="240" w:lineRule="auto"/>
      </w:pPr>
      <w:r>
        <w:separator/>
      </w:r>
    </w:p>
  </w:endnote>
  <w:endnote w:type="continuationSeparator" w:id="0">
    <w:p w:rsidR="00F835C8" w:rsidRDefault="00F835C8" w:rsidP="00F4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7544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34CF" w:rsidRPr="006B6951" w:rsidRDefault="00F434CF" w:rsidP="00A3600F">
        <w:pPr>
          <w:pStyle w:val="a5"/>
          <w:ind w:right="-14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6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49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6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C8" w:rsidRDefault="00F835C8" w:rsidP="00F434CF">
      <w:pPr>
        <w:spacing w:after="0" w:line="240" w:lineRule="auto"/>
      </w:pPr>
      <w:r>
        <w:separator/>
      </w:r>
    </w:p>
  </w:footnote>
  <w:footnote w:type="continuationSeparator" w:id="0">
    <w:p w:rsidR="00F835C8" w:rsidRDefault="00F835C8" w:rsidP="00F43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9B"/>
    <w:rsid w:val="00010235"/>
    <w:rsid w:val="0002465B"/>
    <w:rsid w:val="00032F7F"/>
    <w:rsid w:val="000343F3"/>
    <w:rsid w:val="000504D0"/>
    <w:rsid w:val="00052695"/>
    <w:rsid w:val="00052A2A"/>
    <w:rsid w:val="00070323"/>
    <w:rsid w:val="00070C5B"/>
    <w:rsid w:val="0007203F"/>
    <w:rsid w:val="00072586"/>
    <w:rsid w:val="00095400"/>
    <w:rsid w:val="000A5200"/>
    <w:rsid w:val="000B27F9"/>
    <w:rsid w:val="000B3AAF"/>
    <w:rsid w:val="000C01C4"/>
    <w:rsid w:val="000C4208"/>
    <w:rsid w:val="00102290"/>
    <w:rsid w:val="001061A3"/>
    <w:rsid w:val="00125DC7"/>
    <w:rsid w:val="001769D0"/>
    <w:rsid w:val="001772C3"/>
    <w:rsid w:val="00185BC5"/>
    <w:rsid w:val="001B3A6A"/>
    <w:rsid w:val="001C30A8"/>
    <w:rsid w:val="001D61F6"/>
    <w:rsid w:val="001E13DB"/>
    <w:rsid w:val="001F58AD"/>
    <w:rsid w:val="00213D2C"/>
    <w:rsid w:val="00225608"/>
    <w:rsid w:val="00236713"/>
    <w:rsid w:val="002446E8"/>
    <w:rsid w:val="00246A7A"/>
    <w:rsid w:val="0025146C"/>
    <w:rsid w:val="00280E42"/>
    <w:rsid w:val="002814F1"/>
    <w:rsid w:val="00297A7D"/>
    <w:rsid w:val="002A1AAF"/>
    <w:rsid w:val="002A3156"/>
    <w:rsid w:val="002A706A"/>
    <w:rsid w:val="002B6117"/>
    <w:rsid w:val="002C3D76"/>
    <w:rsid w:val="002C50B6"/>
    <w:rsid w:val="002F3C77"/>
    <w:rsid w:val="002F3D06"/>
    <w:rsid w:val="002F60B9"/>
    <w:rsid w:val="00305EC0"/>
    <w:rsid w:val="00313461"/>
    <w:rsid w:val="00314E2F"/>
    <w:rsid w:val="00323BD3"/>
    <w:rsid w:val="0035025F"/>
    <w:rsid w:val="003516B9"/>
    <w:rsid w:val="00363137"/>
    <w:rsid w:val="00366E0A"/>
    <w:rsid w:val="00381FB7"/>
    <w:rsid w:val="00386672"/>
    <w:rsid w:val="003A2B56"/>
    <w:rsid w:val="003A4FBA"/>
    <w:rsid w:val="003A52A4"/>
    <w:rsid w:val="003C47AC"/>
    <w:rsid w:val="003C7C05"/>
    <w:rsid w:val="003D727A"/>
    <w:rsid w:val="003E0559"/>
    <w:rsid w:val="003F29AC"/>
    <w:rsid w:val="00400302"/>
    <w:rsid w:val="00403564"/>
    <w:rsid w:val="0041463A"/>
    <w:rsid w:val="004267CA"/>
    <w:rsid w:val="00430849"/>
    <w:rsid w:val="00441A2E"/>
    <w:rsid w:val="00457009"/>
    <w:rsid w:val="00465CEA"/>
    <w:rsid w:val="00467F08"/>
    <w:rsid w:val="00470569"/>
    <w:rsid w:val="00487A9D"/>
    <w:rsid w:val="00493440"/>
    <w:rsid w:val="004A4790"/>
    <w:rsid w:val="004B7DC1"/>
    <w:rsid w:val="004E2534"/>
    <w:rsid w:val="004E2C4F"/>
    <w:rsid w:val="004E4B67"/>
    <w:rsid w:val="004F442C"/>
    <w:rsid w:val="004F469A"/>
    <w:rsid w:val="00503A86"/>
    <w:rsid w:val="0052221B"/>
    <w:rsid w:val="00545F66"/>
    <w:rsid w:val="00553872"/>
    <w:rsid w:val="0057410F"/>
    <w:rsid w:val="00581633"/>
    <w:rsid w:val="00595E4B"/>
    <w:rsid w:val="005A369C"/>
    <w:rsid w:val="005B7EB8"/>
    <w:rsid w:val="006173F6"/>
    <w:rsid w:val="00641E81"/>
    <w:rsid w:val="00644AD6"/>
    <w:rsid w:val="00645D8B"/>
    <w:rsid w:val="00646DF0"/>
    <w:rsid w:val="006757A1"/>
    <w:rsid w:val="006929ED"/>
    <w:rsid w:val="006A0B46"/>
    <w:rsid w:val="006A609D"/>
    <w:rsid w:val="006A7D37"/>
    <w:rsid w:val="006B5A74"/>
    <w:rsid w:val="006B6951"/>
    <w:rsid w:val="006C0824"/>
    <w:rsid w:val="006C576B"/>
    <w:rsid w:val="006D07E3"/>
    <w:rsid w:val="006E1A9C"/>
    <w:rsid w:val="00702351"/>
    <w:rsid w:val="00712944"/>
    <w:rsid w:val="00713310"/>
    <w:rsid w:val="00716613"/>
    <w:rsid w:val="00716779"/>
    <w:rsid w:val="00730AD3"/>
    <w:rsid w:val="00786E72"/>
    <w:rsid w:val="00787846"/>
    <w:rsid w:val="0079125D"/>
    <w:rsid w:val="00793E96"/>
    <w:rsid w:val="0079774B"/>
    <w:rsid w:val="007B4B98"/>
    <w:rsid w:val="007B4C4E"/>
    <w:rsid w:val="007D5146"/>
    <w:rsid w:val="007D5CE5"/>
    <w:rsid w:val="007D7BA5"/>
    <w:rsid w:val="007E6698"/>
    <w:rsid w:val="007E7F00"/>
    <w:rsid w:val="007F639B"/>
    <w:rsid w:val="00811617"/>
    <w:rsid w:val="00824FF2"/>
    <w:rsid w:val="008265DD"/>
    <w:rsid w:val="00827F94"/>
    <w:rsid w:val="00853536"/>
    <w:rsid w:val="0087389E"/>
    <w:rsid w:val="008921C7"/>
    <w:rsid w:val="008D1E54"/>
    <w:rsid w:val="008D58DC"/>
    <w:rsid w:val="008D766E"/>
    <w:rsid w:val="008E4F78"/>
    <w:rsid w:val="008E630B"/>
    <w:rsid w:val="008E670E"/>
    <w:rsid w:val="008F1B23"/>
    <w:rsid w:val="0091654D"/>
    <w:rsid w:val="00931F19"/>
    <w:rsid w:val="00936592"/>
    <w:rsid w:val="009365B2"/>
    <w:rsid w:val="00964475"/>
    <w:rsid w:val="0097493B"/>
    <w:rsid w:val="0098228A"/>
    <w:rsid w:val="00984289"/>
    <w:rsid w:val="009B52E2"/>
    <w:rsid w:val="009F0D0F"/>
    <w:rsid w:val="009F2024"/>
    <w:rsid w:val="009F66F3"/>
    <w:rsid w:val="009F7C85"/>
    <w:rsid w:val="00A23D1A"/>
    <w:rsid w:val="00A3481D"/>
    <w:rsid w:val="00A3600F"/>
    <w:rsid w:val="00A54D01"/>
    <w:rsid w:val="00A751AC"/>
    <w:rsid w:val="00A819CD"/>
    <w:rsid w:val="00AA63FF"/>
    <w:rsid w:val="00AB3169"/>
    <w:rsid w:val="00AC33D7"/>
    <w:rsid w:val="00AC6A73"/>
    <w:rsid w:val="00AD4E84"/>
    <w:rsid w:val="00AD7A08"/>
    <w:rsid w:val="00AE049C"/>
    <w:rsid w:val="00AE09FF"/>
    <w:rsid w:val="00AE71BD"/>
    <w:rsid w:val="00AF18F9"/>
    <w:rsid w:val="00AF3E2D"/>
    <w:rsid w:val="00B37C31"/>
    <w:rsid w:val="00B40B3F"/>
    <w:rsid w:val="00B50265"/>
    <w:rsid w:val="00B82138"/>
    <w:rsid w:val="00B84AF1"/>
    <w:rsid w:val="00BA5764"/>
    <w:rsid w:val="00BB5D68"/>
    <w:rsid w:val="00BC6DCF"/>
    <w:rsid w:val="00BD1CD2"/>
    <w:rsid w:val="00BD3E43"/>
    <w:rsid w:val="00BE3055"/>
    <w:rsid w:val="00BF45CF"/>
    <w:rsid w:val="00BF5A1C"/>
    <w:rsid w:val="00BF5CF3"/>
    <w:rsid w:val="00C1601A"/>
    <w:rsid w:val="00C643BC"/>
    <w:rsid w:val="00C75825"/>
    <w:rsid w:val="00C93F99"/>
    <w:rsid w:val="00CC1AFD"/>
    <w:rsid w:val="00CC386E"/>
    <w:rsid w:val="00CC530E"/>
    <w:rsid w:val="00CF79C2"/>
    <w:rsid w:val="00D141A9"/>
    <w:rsid w:val="00D313C0"/>
    <w:rsid w:val="00D435E3"/>
    <w:rsid w:val="00D52312"/>
    <w:rsid w:val="00D603F3"/>
    <w:rsid w:val="00D60A9F"/>
    <w:rsid w:val="00D6178D"/>
    <w:rsid w:val="00D63036"/>
    <w:rsid w:val="00D71935"/>
    <w:rsid w:val="00D742D2"/>
    <w:rsid w:val="00D75C08"/>
    <w:rsid w:val="00DA212C"/>
    <w:rsid w:val="00DC6B56"/>
    <w:rsid w:val="00DD1FB2"/>
    <w:rsid w:val="00DE2B69"/>
    <w:rsid w:val="00DE573A"/>
    <w:rsid w:val="00DE727B"/>
    <w:rsid w:val="00DF6B3C"/>
    <w:rsid w:val="00E00095"/>
    <w:rsid w:val="00E06B7C"/>
    <w:rsid w:val="00E144EC"/>
    <w:rsid w:val="00E22A69"/>
    <w:rsid w:val="00E34711"/>
    <w:rsid w:val="00E63925"/>
    <w:rsid w:val="00E841BC"/>
    <w:rsid w:val="00EF132D"/>
    <w:rsid w:val="00EF1DC2"/>
    <w:rsid w:val="00EF7180"/>
    <w:rsid w:val="00F14B9B"/>
    <w:rsid w:val="00F24342"/>
    <w:rsid w:val="00F26FC6"/>
    <w:rsid w:val="00F30DDC"/>
    <w:rsid w:val="00F36491"/>
    <w:rsid w:val="00F40047"/>
    <w:rsid w:val="00F422CA"/>
    <w:rsid w:val="00F434CF"/>
    <w:rsid w:val="00F50FB1"/>
    <w:rsid w:val="00F56F69"/>
    <w:rsid w:val="00F66D06"/>
    <w:rsid w:val="00F835C8"/>
    <w:rsid w:val="00F967DC"/>
    <w:rsid w:val="00FB5767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8D4B6"/>
  <w15:docId w15:val="{4732B9A2-BF1B-453C-BDF1-53954506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4CF"/>
  </w:style>
  <w:style w:type="paragraph" w:styleId="a5">
    <w:name w:val="footer"/>
    <w:basedOn w:val="a"/>
    <w:link w:val="a6"/>
    <w:uiPriority w:val="99"/>
    <w:unhideWhenUsed/>
    <w:rsid w:val="00F43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4CF"/>
  </w:style>
  <w:style w:type="paragraph" w:styleId="2">
    <w:name w:val="Body Text 2"/>
    <w:basedOn w:val="a"/>
    <w:link w:val="20"/>
    <w:rsid w:val="00A3600F"/>
    <w:pPr>
      <w:widowControl w:val="0"/>
      <w:spacing w:before="80" w:after="0" w:line="260" w:lineRule="auto"/>
      <w:jc w:val="both"/>
    </w:pPr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A3600F"/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72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2586"/>
    <w:rPr>
      <w:sz w:val="16"/>
      <w:szCs w:val="16"/>
    </w:rPr>
  </w:style>
  <w:style w:type="character" w:styleId="a7">
    <w:name w:val="Hyperlink"/>
    <w:rsid w:val="0007258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7389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7389E"/>
  </w:style>
  <w:style w:type="paragraph" w:styleId="31">
    <w:name w:val="Body Text 3"/>
    <w:basedOn w:val="a"/>
    <w:link w:val="32"/>
    <w:uiPriority w:val="99"/>
    <w:semiHidden/>
    <w:unhideWhenUsed/>
    <w:rsid w:val="007977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774B"/>
    <w:rPr>
      <w:sz w:val="16"/>
      <w:szCs w:val="16"/>
    </w:rPr>
  </w:style>
  <w:style w:type="paragraph" w:styleId="aa">
    <w:name w:val="List"/>
    <w:basedOn w:val="a"/>
    <w:unhideWhenUsed/>
    <w:rsid w:val="00BF45CF"/>
    <w:pPr>
      <w:tabs>
        <w:tab w:val="left" w:pos="7620"/>
      </w:tabs>
      <w:spacing w:after="0"/>
      <w:ind w:left="283" w:hanging="283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zsp@avgus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orporate@avgus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ED1F-AA11-44AB-9747-7D652A083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4C694-200D-453B-B712-CEF7E0CF4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CA07B-22C5-48EF-B326-035E0392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AA428C-82D5-4984-9C86-B96B3AC7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Тамара Максимовна</dc:creator>
  <cp:lastModifiedBy>Бородина Анна Артёмовна</cp:lastModifiedBy>
  <cp:revision>4</cp:revision>
  <cp:lastPrinted>2021-05-21T12:03:00Z</cp:lastPrinted>
  <dcterms:created xsi:type="dcterms:W3CDTF">2021-05-21T12:13:00Z</dcterms:created>
  <dcterms:modified xsi:type="dcterms:W3CDTF">2022-03-05T09:38:00Z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